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E71E9" w14:textId="77777777" w:rsidR="00E17846" w:rsidRPr="000A34E8" w:rsidRDefault="00E17846" w:rsidP="00DF6019">
      <w:pPr>
        <w:pStyle w:val="ConsPlusNormal"/>
        <w:ind w:left="5387"/>
        <w:jc w:val="center"/>
      </w:pPr>
    </w:p>
    <w:p w14:paraId="272852C9" w14:textId="0C945C3D" w:rsidR="005636EA" w:rsidRPr="00EE2327" w:rsidRDefault="005636EA" w:rsidP="005636EA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bookmarkStart w:id="0" w:name="_Hlk184206206"/>
      <w:bookmarkStart w:id="1" w:name="_GoBack"/>
      <w:r w:rsidRPr="00EE2327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50FCA51D" w14:textId="77777777" w:rsidR="005636EA" w:rsidRPr="00EE2327" w:rsidRDefault="005636EA" w:rsidP="005636EA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07572271" w14:textId="77777777" w:rsidR="005636EA" w:rsidRPr="00EE2327" w:rsidRDefault="005636EA" w:rsidP="005636EA">
      <w:pPr>
        <w:spacing w:after="0" w:line="240" w:lineRule="auto"/>
        <w:ind w:left="4962" w:firstLine="850"/>
        <w:rPr>
          <w:rFonts w:ascii="Times New Roman" w:eastAsia="Calibri" w:hAnsi="Times New Roman" w:cs="Times New Roman"/>
          <w:sz w:val="28"/>
          <w:szCs w:val="28"/>
        </w:rPr>
      </w:pPr>
      <w:r w:rsidRPr="00EE2327">
        <w:rPr>
          <w:rFonts w:ascii="Times New Roman" w:eastAsia="Calibri" w:hAnsi="Times New Roman" w:cs="Times New Roman"/>
          <w:sz w:val="28"/>
          <w:szCs w:val="28"/>
        </w:rPr>
        <w:t>ФГБУ «Издательство «Наука»</w:t>
      </w:r>
    </w:p>
    <w:p w14:paraId="34D0FD34" w14:textId="77777777" w:rsidR="005636EA" w:rsidRPr="00EE2327" w:rsidRDefault="005636EA" w:rsidP="005636EA">
      <w:pPr>
        <w:pStyle w:val="ConsPlusNormal"/>
        <w:ind w:firstLine="850"/>
        <w:jc w:val="right"/>
        <w:rPr>
          <w:sz w:val="28"/>
          <w:szCs w:val="28"/>
        </w:rPr>
      </w:pPr>
      <w:r w:rsidRPr="00EE2327">
        <w:rPr>
          <w:rFonts w:eastAsia="Calibri"/>
          <w:sz w:val="28"/>
          <w:szCs w:val="28"/>
          <w:lang w:eastAsia="en-US"/>
        </w:rPr>
        <w:t>«_____»__________ № ____________</w:t>
      </w:r>
      <w:bookmarkEnd w:id="0"/>
      <w:bookmarkEnd w:id="1"/>
    </w:p>
    <w:p w14:paraId="7F532FCB" w14:textId="77777777" w:rsidR="00E17846" w:rsidRPr="000A34E8" w:rsidRDefault="00E17846" w:rsidP="00E17846">
      <w:pPr>
        <w:pStyle w:val="ConsPlusNormal"/>
        <w:jc w:val="right"/>
        <w:rPr>
          <w:sz w:val="28"/>
          <w:szCs w:val="28"/>
        </w:rPr>
      </w:pPr>
    </w:p>
    <w:p w14:paraId="7741EAE2" w14:textId="77777777" w:rsidR="00F81FB9" w:rsidRPr="000A34E8" w:rsidRDefault="00F81FB9" w:rsidP="00F81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3746" w14:textId="4DC770DF" w:rsidR="008304A3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6D0C10F" w14:textId="15ECF159" w:rsidR="00F81FB9" w:rsidRPr="000A34E8" w:rsidRDefault="008304A3" w:rsidP="001535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bookmarkStart w:id="2" w:name="_Hlk132792509"/>
      <w:r w:rsidR="00153582">
        <w:rPr>
          <w:rFonts w:ascii="Times New Roman" w:hAnsi="Times New Roman" w:cs="Times New Roman"/>
          <w:bCs/>
          <w:sz w:val="28"/>
          <w:szCs w:val="28"/>
          <w:lang w:bidi="ru-RU"/>
        </w:rPr>
        <w:t>ФГБУ «Издательство «Наука»</w:t>
      </w:r>
    </w:p>
    <w:p w14:paraId="03E54563" w14:textId="1369CD90" w:rsidR="008304A3" w:rsidRPr="000A34E8" w:rsidRDefault="008304A3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46716560"/>
      <w:bookmarkEnd w:id="2"/>
      <w:r w:rsidRPr="000A34E8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 w:rsidR="00A63830" w:rsidRPr="000A34E8">
        <w:rPr>
          <w:rFonts w:ascii="Times New Roman" w:hAnsi="Times New Roman" w:cs="Times New Roman"/>
          <w:sz w:val="28"/>
          <w:szCs w:val="28"/>
        </w:rPr>
        <w:t xml:space="preserve"> и органами прокуратуры</w:t>
      </w:r>
      <w:r w:rsidR="00DD0838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bookmarkEnd w:id="3"/>
    <w:p w14:paraId="0B18E5C5" w14:textId="77777777" w:rsidR="00F81FB9" w:rsidRPr="000A34E8" w:rsidRDefault="00F81FB9" w:rsidP="00F81F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2C3588" w14:textId="0690DC37" w:rsidR="00DD0838" w:rsidRPr="00153582" w:rsidRDefault="008304A3" w:rsidP="00153582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82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13568" w:rsidRPr="00153582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153582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153582">
        <w:rPr>
          <w:rFonts w:ascii="Times New Roman" w:hAnsi="Times New Roman" w:cs="Times New Roman"/>
          <w:sz w:val="28"/>
          <w:szCs w:val="28"/>
        </w:rPr>
        <w:t xml:space="preserve"> </w:t>
      </w:r>
      <w:r w:rsidR="00153582" w:rsidRPr="00153582">
        <w:rPr>
          <w:rFonts w:ascii="Times New Roman" w:hAnsi="Times New Roman" w:cs="Times New Roman"/>
          <w:sz w:val="28"/>
          <w:szCs w:val="28"/>
        </w:rPr>
        <w:t>ФГБУ «Издательство «Наука»</w:t>
      </w:r>
      <w:r w:rsidR="00153582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153582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153582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15358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153582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153582">
        <w:rPr>
          <w:rFonts w:ascii="Times New Roman" w:hAnsi="Times New Roman" w:cs="Times New Roman"/>
          <w:sz w:val="28"/>
          <w:szCs w:val="28"/>
        </w:rPr>
        <w:t>,</w:t>
      </w:r>
      <w:r w:rsidR="00963E7D" w:rsidRPr="00153582">
        <w:rPr>
          <w:rFonts w:ascii="Times New Roman" w:hAnsi="Times New Roman" w:cs="Times New Roman"/>
          <w:sz w:val="28"/>
          <w:szCs w:val="28"/>
        </w:rPr>
        <w:t xml:space="preserve"> </w:t>
      </w:r>
      <w:r w:rsidR="00153582">
        <w:rPr>
          <w:rFonts w:ascii="Times New Roman" w:hAnsi="Times New Roman" w:cs="Times New Roman"/>
          <w:sz w:val="28"/>
          <w:szCs w:val="28"/>
        </w:rPr>
        <w:t>Учреждение</w:t>
      </w:r>
      <w:r w:rsidR="00E17846" w:rsidRPr="00153582">
        <w:rPr>
          <w:rFonts w:ascii="Times New Roman" w:hAnsi="Times New Roman" w:cs="Times New Roman"/>
          <w:sz w:val="28"/>
          <w:szCs w:val="28"/>
        </w:rPr>
        <w:t>,</w:t>
      </w:r>
      <w:r w:rsidR="00084795" w:rsidRPr="00153582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153582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153582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Pr="00153582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153582">
        <w:rPr>
          <w:rFonts w:ascii="Times New Roman" w:hAnsi="Times New Roman" w:cs="Times New Roman"/>
          <w:sz w:val="28"/>
          <w:szCs w:val="28"/>
        </w:rPr>
        <w:t>и</w:t>
      </w:r>
      <w:r w:rsidR="00963E7D" w:rsidRPr="00153582">
        <w:rPr>
          <w:rFonts w:ascii="Times New Roman" w:hAnsi="Times New Roman" w:cs="Times New Roman"/>
          <w:sz w:val="28"/>
          <w:szCs w:val="28"/>
        </w:rPr>
        <w:t xml:space="preserve"> </w:t>
      </w:r>
      <w:r w:rsidRPr="00153582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153582">
        <w:rPr>
          <w:rFonts w:ascii="Times New Roman" w:hAnsi="Times New Roman" w:cs="Times New Roman"/>
          <w:sz w:val="28"/>
          <w:szCs w:val="28"/>
        </w:rPr>
        <w:t xml:space="preserve"> </w:t>
      </w:r>
      <w:r w:rsidR="00153582">
        <w:rPr>
          <w:rFonts w:ascii="Times New Roman" w:hAnsi="Times New Roman" w:cs="Times New Roman"/>
          <w:sz w:val="28"/>
          <w:szCs w:val="28"/>
        </w:rPr>
        <w:t>Учреждения</w:t>
      </w:r>
      <w:r w:rsidR="00A63830" w:rsidRPr="00153582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</w:t>
      </w:r>
      <w:r w:rsidR="00084795" w:rsidRPr="00153582">
        <w:rPr>
          <w:rFonts w:ascii="Times New Roman" w:hAnsi="Times New Roman" w:cs="Times New Roman"/>
          <w:sz w:val="28"/>
          <w:szCs w:val="28"/>
        </w:rPr>
        <w:t>.</w:t>
      </w:r>
    </w:p>
    <w:p w14:paraId="05AE7124" w14:textId="3F46376A" w:rsidR="00513568" w:rsidRPr="000A34E8" w:rsidRDefault="00513568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эффективное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последовательное взаимодействие </w:t>
      </w:r>
      <w:r w:rsidR="00153582">
        <w:rPr>
          <w:rFonts w:ascii="Times New Roman" w:hAnsi="Times New Roman" w:cs="Times New Roman"/>
          <w:sz w:val="28"/>
          <w:szCs w:val="28"/>
        </w:rPr>
        <w:t>Учреждения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Pr="000A34E8">
        <w:rPr>
          <w:rFonts w:ascii="Times New Roman" w:hAnsi="Times New Roman" w:cs="Times New Roman"/>
          <w:sz w:val="28"/>
          <w:szCs w:val="28"/>
        </w:rPr>
        <w:t>ответственности.</w:t>
      </w:r>
    </w:p>
    <w:p w14:paraId="6586DC12" w14:textId="27C851DD" w:rsidR="008304A3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14:paraId="40215A72" w14:textId="437CC20B" w:rsidR="00513568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568" w:rsidRPr="000A34E8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правонарушений;</w:t>
      </w:r>
    </w:p>
    <w:p w14:paraId="01B58891" w14:textId="6B2627AC" w:rsidR="008304A3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4A3" w:rsidRPr="000A34E8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14:paraId="2C44D6FA" w14:textId="1C7254EE" w:rsidR="008304A3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4A3" w:rsidRPr="000A34E8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0A34E8">
        <w:rPr>
          <w:rFonts w:ascii="Times New Roman" w:hAnsi="Times New Roman" w:cs="Times New Roman"/>
          <w:sz w:val="28"/>
          <w:szCs w:val="28"/>
        </w:rPr>
        <w:t>онных проявлений</w:t>
      </w:r>
      <w:r w:rsidR="008304A3" w:rsidRPr="000A34E8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14:paraId="208A1695" w14:textId="170FFB0E" w:rsidR="00513568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568" w:rsidRPr="000A34E8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14:paraId="78B2CCE3" w14:textId="5120D867" w:rsidR="008304A3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4A3" w:rsidRPr="000A34E8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0A34E8">
        <w:rPr>
          <w:rFonts w:ascii="Times New Roman" w:hAnsi="Times New Roman" w:cs="Times New Roman"/>
          <w:sz w:val="28"/>
          <w:szCs w:val="28"/>
        </w:rPr>
        <w:t>е</w:t>
      </w:r>
      <w:r w:rsidR="008304A3"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14:paraId="2CBDA360" w14:textId="5914427C" w:rsidR="00075C19" w:rsidRPr="000A34E8" w:rsidRDefault="00075C19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 целях обеспечения сотрудничества с правоохранительными органами </w:t>
      </w:r>
      <w:r w:rsidR="00153582">
        <w:rPr>
          <w:rFonts w:ascii="Times New Roman" w:hAnsi="Times New Roman" w:cs="Times New Roman"/>
          <w:sz w:val="28"/>
          <w:szCs w:val="28"/>
        </w:rPr>
        <w:t>Учреждение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принимает на себя следующие публичные обязательства:</w:t>
      </w:r>
    </w:p>
    <w:p w14:paraId="46B8237F" w14:textId="16019079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lastRenderedPageBreak/>
        <w:t>Сообщать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</w:t>
      </w:r>
      <w:r w:rsidR="00153582">
        <w:rPr>
          <w:rFonts w:ascii="Times New Roman" w:hAnsi="Times New Roman" w:cs="Times New Roman"/>
          <w:sz w:val="28"/>
          <w:szCs w:val="28"/>
        </w:rPr>
        <w:t>Учреждению</w:t>
      </w:r>
      <w:r w:rsidRPr="000A34E8">
        <w:rPr>
          <w:rFonts w:ascii="Times New Roman" w:hAnsi="Times New Roman" w:cs="Times New Roman"/>
          <w:sz w:val="28"/>
          <w:szCs w:val="28"/>
        </w:rPr>
        <w:t xml:space="preserve"> или работникам </w:t>
      </w:r>
      <w:r w:rsidR="00153582">
        <w:rPr>
          <w:rFonts w:ascii="Times New Roman" w:hAnsi="Times New Roman" w:cs="Times New Roman"/>
          <w:sz w:val="28"/>
          <w:szCs w:val="28"/>
        </w:rPr>
        <w:t>Учреждения</w:t>
      </w:r>
      <w:r w:rsidR="00E17846" w:rsidRPr="000A34E8">
        <w:rPr>
          <w:rFonts w:ascii="Times New Roman" w:hAnsi="Times New Roman" w:cs="Times New Roman"/>
          <w:sz w:val="28"/>
          <w:szCs w:val="28"/>
        </w:rPr>
        <w:t xml:space="preserve"> стало известно.</w:t>
      </w:r>
    </w:p>
    <w:p w14:paraId="09049738" w14:textId="67F08FA0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14:paraId="1029FDEA" w14:textId="32768D65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оперативно-р</w:t>
      </w:r>
      <w:r w:rsidR="00E17846" w:rsidRPr="000A34E8">
        <w:rPr>
          <w:rFonts w:ascii="Times New Roman" w:hAnsi="Times New Roman" w:cs="Times New Roman"/>
          <w:sz w:val="28"/>
          <w:szCs w:val="28"/>
        </w:rPr>
        <w:t>а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действий.</w:t>
      </w:r>
    </w:p>
    <w:p w14:paraId="046C7594" w14:textId="0FCF862E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14:paraId="4BD41FE5" w14:textId="4E151AB7" w:rsidR="00A63830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14:paraId="76097E40" w14:textId="1B6CB7EC" w:rsidR="00D225C5" w:rsidRPr="000A34E8" w:rsidRDefault="00D225C5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53582">
        <w:rPr>
          <w:rFonts w:ascii="Times New Roman" w:hAnsi="Times New Roman" w:cs="Times New Roman"/>
          <w:sz w:val="28"/>
          <w:szCs w:val="28"/>
        </w:rPr>
        <w:t>Учреждения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строится </w:t>
      </w:r>
      <w:r w:rsidR="00E17846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на основе законности, согласованности усилий и самостоятельности каждой 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AEAE81" w14:textId="75EEBE1A" w:rsidR="00D225C5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0A34E8">
        <w:rPr>
          <w:rFonts w:ascii="Times New Roman" w:hAnsi="Times New Roman" w:cs="Times New Roman"/>
          <w:sz w:val="28"/>
          <w:szCs w:val="28"/>
        </w:rPr>
        <w:t>чных</w:t>
      </w:r>
      <w:r w:rsidR="007B6C7F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225C5" w:rsidRPr="000A34E8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225C5" w:rsidRPr="000A34E8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14:paraId="4A696F91" w14:textId="0BC71619" w:rsidR="00D225C5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D225C5" w:rsidRPr="000A34E8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="00D225C5" w:rsidRPr="000A34E8">
        <w:rPr>
          <w:rFonts w:ascii="Times New Roman" w:hAnsi="Times New Roman" w:cs="Times New Roman"/>
          <w:sz w:val="28"/>
          <w:szCs w:val="28"/>
        </w:rPr>
        <w:t>;</w:t>
      </w:r>
    </w:p>
    <w:p w14:paraId="49E9EC4F" w14:textId="048A9BA7" w:rsidR="00D225C5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организация совместных семинаров, конференций</w:t>
      </w:r>
      <w:r w:rsidR="000F2C58" w:rsidRPr="000A34E8">
        <w:rPr>
          <w:rFonts w:ascii="Times New Roman" w:hAnsi="Times New Roman" w:cs="Times New Roman"/>
          <w:sz w:val="28"/>
          <w:szCs w:val="28"/>
        </w:rPr>
        <w:t>, круглых столов</w:t>
      </w:r>
      <w:r w:rsidR="00D225C5" w:rsidRPr="000A34E8">
        <w:rPr>
          <w:rFonts w:ascii="Times New Roman" w:hAnsi="Times New Roman" w:cs="Times New Roman"/>
          <w:sz w:val="28"/>
          <w:szCs w:val="28"/>
        </w:rPr>
        <w:t>;</w:t>
      </w:r>
    </w:p>
    <w:p w14:paraId="2E1B7C59" w14:textId="1B88E369" w:rsidR="00D225C5" w:rsidRPr="000A34E8" w:rsidRDefault="00153582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5C5" w:rsidRPr="000A34E8">
        <w:rPr>
          <w:rFonts w:ascii="Times New Roman" w:hAnsi="Times New Roman" w:cs="Times New Roman"/>
          <w:sz w:val="28"/>
          <w:szCs w:val="28"/>
        </w:rPr>
        <w:t>организация совместных мониторинговых исследований, социологических опросов.</w:t>
      </w:r>
    </w:p>
    <w:p w14:paraId="40365FAD" w14:textId="0ABAD130" w:rsidR="008404BB" w:rsidRDefault="00D225C5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исчерпывающим.</w:t>
      </w:r>
    </w:p>
    <w:sectPr w:rsidR="008404BB" w:rsidSect="00CB017E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1407C" w14:textId="77777777" w:rsidR="009A44E2" w:rsidRDefault="009A44E2" w:rsidP="007B6C7F">
      <w:pPr>
        <w:spacing w:after="0" w:line="240" w:lineRule="auto"/>
      </w:pPr>
      <w:r>
        <w:separator/>
      </w:r>
    </w:p>
  </w:endnote>
  <w:endnote w:type="continuationSeparator" w:id="0">
    <w:p w14:paraId="05A3DF7C" w14:textId="77777777" w:rsidR="009A44E2" w:rsidRDefault="009A44E2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3F15" w14:textId="77777777" w:rsidR="009A44E2" w:rsidRDefault="009A44E2" w:rsidP="007B6C7F">
      <w:pPr>
        <w:spacing w:after="0" w:line="240" w:lineRule="auto"/>
      </w:pPr>
      <w:r>
        <w:separator/>
      </w:r>
    </w:p>
  </w:footnote>
  <w:footnote w:type="continuationSeparator" w:id="0">
    <w:p w14:paraId="6C0D1918" w14:textId="77777777" w:rsidR="009A44E2" w:rsidRDefault="009A44E2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C44F62" w14:textId="4EAF07A9" w:rsidR="007B6C7F" w:rsidRPr="00DD0838" w:rsidRDefault="007B6C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8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8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3D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A3"/>
    <w:rsid w:val="0002201F"/>
    <w:rsid w:val="00074E97"/>
    <w:rsid w:val="00075C19"/>
    <w:rsid w:val="00084795"/>
    <w:rsid w:val="000A34E8"/>
    <w:rsid w:val="000F2C58"/>
    <w:rsid w:val="00153582"/>
    <w:rsid w:val="001D4445"/>
    <w:rsid w:val="00214DD1"/>
    <w:rsid w:val="00277AC0"/>
    <w:rsid w:val="002D4754"/>
    <w:rsid w:val="0031220F"/>
    <w:rsid w:val="00330836"/>
    <w:rsid w:val="003B7856"/>
    <w:rsid w:val="004A1628"/>
    <w:rsid w:val="00513568"/>
    <w:rsid w:val="00535AD4"/>
    <w:rsid w:val="00561F4B"/>
    <w:rsid w:val="005636EA"/>
    <w:rsid w:val="005C7E7B"/>
    <w:rsid w:val="005F7CEA"/>
    <w:rsid w:val="006A26E3"/>
    <w:rsid w:val="007B6C7F"/>
    <w:rsid w:val="007F0F24"/>
    <w:rsid w:val="008304A3"/>
    <w:rsid w:val="008404BB"/>
    <w:rsid w:val="00963E7D"/>
    <w:rsid w:val="009A44E2"/>
    <w:rsid w:val="00A63830"/>
    <w:rsid w:val="00BF0118"/>
    <w:rsid w:val="00CB017E"/>
    <w:rsid w:val="00D225C5"/>
    <w:rsid w:val="00DD0838"/>
    <w:rsid w:val="00DF6019"/>
    <w:rsid w:val="00E149C6"/>
    <w:rsid w:val="00E17846"/>
    <w:rsid w:val="00E415CA"/>
    <w:rsid w:val="00E53A0B"/>
    <w:rsid w:val="00F33D12"/>
    <w:rsid w:val="00F81FB9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9141"/>
  <w15:chartTrackingRefBased/>
  <w15:docId w15:val="{732BA1E2-124B-4A2C-8486-A493924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Городничев Артем Александрович</cp:lastModifiedBy>
  <cp:revision>3</cp:revision>
  <cp:lastPrinted>2024-12-04T09:01:00Z</cp:lastPrinted>
  <dcterms:created xsi:type="dcterms:W3CDTF">2024-12-02T08:41:00Z</dcterms:created>
  <dcterms:modified xsi:type="dcterms:W3CDTF">2024-12-04T09:29:00Z</dcterms:modified>
</cp:coreProperties>
</file>